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50381" w14:textId="614C65EA" w:rsidR="000301E9" w:rsidRDefault="00A74A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93449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. Basic clinical information of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714BF">
        <w:rPr>
          <w:rFonts w:ascii="Times New Roman" w:hAnsi="Times New Roman" w:cs="Times New Roman"/>
          <w:b/>
          <w:bCs/>
          <w:sz w:val="24"/>
          <w:szCs w:val="24"/>
        </w:rPr>
        <w:t>87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4BF">
        <w:rPr>
          <w:rFonts w:ascii="Times New Roman" w:hAnsi="Times New Roman" w:cs="Times New Roman"/>
          <w:b/>
          <w:bCs/>
          <w:sz w:val="24"/>
          <w:szCs w:val="24"/>
        </w:rPr>
        <w:t>LIHC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 patients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3A3">
        <w:rPr>
          <w:rFonts w:ascii="Times New Roman" w:hAnsi="Times New Roman" w:cs="Times New Roman"/>
          <w:b/>
          <w:bCs/>
          <w:sz w:val="24"/>
          <w:szCs w:val="24"/>
        </w:rPr>
        <w:t xml:space="preserve">the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training set.</w:t>
      </w:r>
    </w:p>
    <w:p w14:paraId="70FD2420" w14:textId="77777777" w:rsidR="00472747" w:rsidRDefault="00472747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EB055A" w14:paraId="57534A88" w14:textId="77777777" w:rsidTr="002B0571">
        <w:tc>
          <w:tcPr>
            <w:tcW w:w="4261" w:type="dxa"/>
            <w:tcBorders>
              <w:bottom w:val="single" w:sz="12" w:space="0" w:color="auto"/>
            </w:tcBorders>
          </w:tcPr>
          <w:p w14:paraId="2730C965" w14:textId="25C18319" w:rsidR="00EB055A" w:rsidRDefault="00EB055A" w:rsidP="0059159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ariables</w:t>
            </w:r>
          </w:p>
        </w:tc>
        <w:tc>
          <w:tcPr>
            <w:tcW w:w="4261" w:type="dxa"/>
            <w:tcBorders>
              <w:bottom w:val="single" w:sz="12" w:space="0" w:color="auto"/>
            </w:tcBorders>
          </w:tcPr>
          <w:p w14:paraId="66744725" w14:textId="4CD58D15" w:rsidR="00591597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raining set</w:t>
            </w:r>
          </w:p>
          <w:p w14:paraId="15AADFAA" w14:textId="33F0BF11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n=</w:t>
            </w:r>
            <w:r w:rsidR="00871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B055A" w14:paraId="1F9203F2" w14:textId="77777777" w:rsidTr="002B0571">
        <w:tc>
          <w:tcPr>
            <w:tcW w:w="4261" w:type="dxa"/>
            <w:tcBorders>
              <w:top w:val="single" w:sz="12" w:space="0" w:color="auto"/>
              <w:bottom w:val="nil"/>
            </w:tcBorders>
          </w:tcPr>
          <w:p w14:paraId="315F3214" w14:textId="14D9AA8F" w:rsidR="00EB055A" w:rsidRPr="004E3D89" w:rsidRDefault="00EB055A" w:rsidP="00591597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</w:p>
        </w:tc>
        <w:tc>
          <w:tcPr>
            <w:tcW w:w="4261" w:type="dxa"/>
            <w:tcBorders>
              <w:top w:val="single" w:sz="12" w:space="0" w:color="auto"/>
              <w:bottom w:val="nil"/>
            </w:tcBorders>
          </w:tcPr>
          <w:p w14:paraId="2C10E79C" w14:textId="59E21BC2" w:rsidR="00EB055A" w:rsidRPr="00B81594" w:rsidRDefault="00787238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238" w14:paraId="5E927231" w14:textId="77777777" w:rsidTr="002B0571">
        <w:tc>
          <w:tcPr>
            <w:tcW w:w="4261" w:type="dxa"/>
            <w:tcBorders>
              <w:top w:val="nil"/>
            </w:tcBorders>
          </w:tcPr>
          <w:p w14:paraId="69EEE148" w14:textId="4248A57C" w:rsidR="00787238" w:rsidRPr="004E3D89" w:rsidRDefault="00787238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&lt;=65</w:t>
            </w:r>
          </w:p>
        </w:tc>
        <w:tc>
          <w:tcPr>
            <w:tcW w:w="4261" w:type="dxa"/>
            <w:tcBorders>
              <w:top w:val="nil"/>
            </w:tcBorders>
          </w:tcPr>
          <w:p w14:paraId="0C456DD0" w14:textId="2AF6470C" w:rsidR="00787238" w:rsidRDefault="00787238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116(62.03%)</w:t>
            </w:r>
          </w:p>
        </w:tc>
      </w:tr>
      <w:tr w:rsidR="00787238" w14:paraId="1641E6E8" w14:textId="77777777" w:rsidTr="002B0571">
        <w:tc>
          <w:tcPr>
            <w:tcW w:w="4261" w:type="dxa"/>
            <w:tcBorders>
              <w:top w:val="nil"/>
            </w:tcBorders>
          </w:tcPr>
          <w:p w14:paraId="16C705E8" w14:textId="3A3115C5" w:rsidR="00787238" w:rsidRPr="004E3D89" w:rsidRDefault="00787238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&gt;65</w:t>
            </w:r>
          </w:p>
        </w:tc>
        <w:tc>
          <w:tcPr>
            <w:tcW w:w="4261" w:type="dxa"/>
            <w:tcBorders>
              <w:top w:val="nil"/>
            </w:tcBorders>
          </w:tcPr>
          <w:p w14:paraId="6C3A5E55" w14:textId="609BC8FB" w:rsidR="00787238" w:rsidRDefault="00787238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71(37.97%)</w:t>
            </w:r>
          </w:p>
        </w:tc>
      </w:tr>
      <w:tr w:rsidR="00EB055A" w14:paraId="6AC2F451" w14:textId="77777777" w:rsidTr="002B0571">
        <w:tc>
          <w:tcPr>
            <w:tcW w:w="4261" w:type="dxa"/>
            <w:tcBorders>
              <w:top w:val="nil"/>
            </w:tcBorders>
          </w:tcPr>
          <w:p w14:paraId="405581CD" w14:textId="77777777" w:rsidR="00EB055A" w:rsidRDefault="00EB055A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ender</w:t>
            </w:r>
          </w:p>
          <w:p w14:paraId="55F20AF9" w14:textId="0D0EE170" w:rsidR="004E3D89" w:rsidRDefault="004E3D89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  <w:p w14:paraId="3FAE1E33" w14:textId="06D1C1D5" w:rsidR="004E3D89" w:rsidRPr="004E3D89" w:rsidRDefault="004E3D89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4261" w:type="dxa"/>
            <w:tcBorders>
              <w:top w:val="nil"/>
            </w:tcBorders>
          </w:tcPr>
          <w:p w14:paraId="5C8827E5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FDC30" w14:textId="77777777" w:rsidR="00787238" w:rsidRDefault="00787238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58(31.02%)</w:t>
            </w:r>
          </w:p>
          <w:p w14:paraId="15C968B7" w14:textId="18D191B5" w:rsidR="004E3D89" w:rsidRPr="004E3D89" w:rsidRDefault="00787238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129(68.98%)</w:t>
            </w:r>
          </w:p>
        </w:tc>
      </w:tr>
      <w:tr w:rsidR="00EB055A" w14:paraId="7C51DCD7" w14:textId="77777777" w:rsidTr="00591597">
        <w:tc>
          <w:tcPr>
            <w:tcW w:w="4261" w:type="dxa"/>
          </w:tcPr>
          <w:p w14:paraId="71DA489F" w14:textId="125D6DA9" w:rsidR="00094B2B" w:rsidRDefault="00094B2B" w:rsidP="00A652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Tumor 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EB055A" w:rsidRPr="004E3D89">
              <w:rPr>
                <w:rFonts w:ascii="Times New Roman" w:hAnsi="Times New Roman" w:cs="Times New Roman"/>
                <w:sz w:val="24"/>
                <w:szCs w:val="24"/>
              </w:rPr>
              <w:t>rade</w:t>
            </w:r>
          </w:p>
          <w:p w14:paraId="3A9D809B" w14:textId="129D2940" w:rsidR="003C5B40" w:rsidRDefault="00094B2B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1594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G2</w:t>
            </w:r>
          </w:p>
          <w:p w14:paraId="2D132AE8" w14:textId="5AC4C7A8" w:rsidR="005D706B" w:rsidRDefault="00094B2B" w:rsidP="00B815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1594">
              <w:rPr>
                <w:rFonts w:ascii="Times New Roman" w:hAnsi="Times New Roman" w:cs="Times New Roman"/>
                <w:sz w:val="24"/>
                <w:szCs w:val="24"/>
              </w:rPr>
              <w:t>&amp;G4</w:t>
            </w:r>
          </w:p>
          <w:p w14:paraId="5423BE56" w14:textId="29258222" w:rsidR="00094B2B" w:rsidRPr="004E3D89" w:rsidRDefault="008D13A3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Unknown</w:t>
            </w:r>
          </w:p>
        </w:tc>
        <w:tc>
          <w:tcPr>
            <w:tcW w:w="4261" w:type="dxa"/>
          </w:tcPr>
          <w:p w14:paraId="7664479F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49BB3" w14:textId="36230052" w:rsidR="00094B2B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4B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63.1</w:t>
            </w:r>
            <w:r w:rsidR="00094B2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6B8BFB87" w14:textId="6E8C1F24" w:rsidR="00094B2B" w:rsidRDefault="00B81594" w:rsidP="00B815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8714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7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14B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7A49CD31" w14:textId="37225387" w:rsidR="005D706B" w:rsidRPr="004E3D89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706B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14B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EB055A" w14:paraId="7644E27D" w14:textId="77777777" w:rsidTr="00591597">
        <w:tc>
          <w:tcPr>
            <w:tcW w:w="4261" w:type="dxa"/>
          </w:tcPr>
          <w:p w14:paraId="1619DD0A" w14:textId="7941767C" w:rsidR="005D706B" w:rsidRDefault="005D706B" w:rsidP="00A652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6B">
              <w:rPr>
                <w:rFonts w:ascii="Times New Roman" w:hAnsi="Times New Roman" w:cs="Times New Roman"/>
                <w:sz w:val="24"/>
                <w:szCs w:val="24"/>
              </w:rPr>
              <w:t xml:space="preserve">Pathologic </w:t>
            </w:r>
            <w:r w:rsidR="00EB055A" w:rsidRPr="004E3D89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</w:p>
          <w:p w14:paraId="67A33B6F" w14:textId="3FDD878A" w:rsidR="005D706B" w:rsidRDefault="005D706B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14:paraId="3216B068" w14:textId="77777777" w:rsidR="005D706B" w:rsidRDefault="005D706B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14:paraId="6B9210AD" w14:textId="7EE75643" w:rsidR="00FE2B7A" w:rsidRPr="004E3D89" w:rsidRDefault="008D13A3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Unknown</w:t>
            </w:r>
          </w:p>
        </w:tc>
        <w:tc>
          <w:tcPr>
            <w:tcW w:w="4261" w:type="dxa"/>
          </w:tcPr>
          <w:p w14:paraId="509AD8B6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B8ED4" w14:textId="5B98A588" w:rsidR="00FE2B7A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="00AB788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871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51A56989" w14:textId="2D6B212E" w:rsidR="00FE2B7A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8.34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5D969E54" w14:textId="6DC91B2E" w:rsidR="00FE2B7A" w:rsidRPr="004E3D89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8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18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7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18C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EB055A" w14:paraId="453B5270" w14:textId="77777777" w:rsidTr="00591597">
        <w:tc>
          <w:tcPr>
            <w:tcW w:w="4261" w:type="dxa"/>
          </w:tcPr>
          <w:p w14:paraId="324BE9D0" w14:textId="6A0A8CC5" w:rsidR="00EB055A" w:rsidRDefault="00EB055A" w:rsidP="00A652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JCC-T</w:t>
            </w:r>
          </w:p>
          <w:p w14:paraId="31C75748" w14:textId="1B07D8DC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31DAAF" w14:textId="6F9B9BDE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3F64CB" w14:textId="7FBB8F02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2EA394C" w14:textId="77777777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10CFF4C" w14:textId="0B086D53" w:rsidR="00A6522C" w:rsidRPr="004E3D89" w:rsidRDefault="008D13A3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Unknown</w:t>
            </w:r>
          </w:p>
        </w:tc>
        <w:tc>
          <w:tcPr>
            <w:tcW w:w="4261" w:type="dxa"/>
          </w:tcPr>
          <w:p w14:paraId="1D268F77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2906D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83(44.39%)</w:t>
            </w:r>
          </w:p>
          <w:p w14:paraId="51D738FB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49(26.2%)</w:t>
            </w:r>
          </w:p>
          <w:p w14:paraId="4AC0CB3B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46(24.6%)</w:t>
            </w:r>
          </w:p>
          <w:p w14:paraId="06204B6F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8(4.28%)</w:t>
            </w:r>
          </w:p>
          <w:p w14:paraId="3AAACB05" w14:textId="45E14606" w:rsidR="00A6522C" w:rsidRPr="004E3D89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1(0.53%)</w:t>
            </w:r>
          </w:p>
        </w:tc>
      </w:tr>
      <w:tr w:rsidR="00EB055A" w14:paraId="2C82AC9F" w14:textId="77777777" w:rsidTr="00591597">
        <w:tc>
          <w:tcPr>
            <w:tcW w:w="4261" w:type="dxa"/>
          </w:tcPr>
          <w:p w14:paraId="7961D04F" w14:textId="77777777" w:rsidR="00EB055A" w:rsidRDefault="00EB055A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JCC-N</w:t>
            </w:r>
          </w:p>
          <w:p w14:paraId="0053501F" w14:textId="77777777" w:rsidR="003E0E97" w:rsidRDefault="00F65B30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D9672B6" w14:textId="794A74D8" w:rsidR="00F65B30" w:rsidRDefault="00F65B30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C06C66" w14:textId="558488B0" w:rsidR="00F65B30" w:rsidRPr="004E3D89" w:rsidRDefault="008D13A3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Unknown</w:t>
            </w:r>
          </w:p>
        </w:tc>
        <w:tc>
          <w:tcPr>
            <w:tcW w:w="4261" w:type="dxa"/>
          </w:tcPr>
          <w:p w14:paraId="02DE32C0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25E3B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132(70.59%)</w:t>
            </w:r>
          </w:p>
          <w:p w14:paraId="304D4E89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4(2.14%)</w:t>
            </w:r>
          </w:p>
          <w:p w14:paraId="380B81E3" w14:textId="08B254D3" w:rsidR="00F65B30" w:rsidRPr="004E3D89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51(27.27%)</w:t>
            </w:r>
          </w:p>
        </w:tc>
      </w:tr>
      <w:tr w:rsidR="00EB055A" w14:paraId="59EC6C61" w14:textId="77777777" w:rsidTr="00591597">
        <w:tc>
          <w:tcPr>
            <w:tcW w:w="4261" w:type="dxa"/>
          </w:tcPr>
          <w:p w14:paraId="0C64701E" w14:textId="77777777" w:rsidR="00EB055A" w:rsidRDefault="00EB055A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JCC-M</w:t>
            </w:r>
          </w:p>
          <w:p w14:paraId="65DE8207" w14:textId="77777777" w:rsidR="00F65B30" w:rsidRDefault="00E72B85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8669A2F" w14:textId="77777777" w:rsidR="00E72B85" w:rsidRDefault="00E72B85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250A5B" w14:textId="0FECDA18" w:rsidR="00E72B85" w:rsidRPr="004E3D89" w:rsidRDefault="008D13A3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Unknown</w:t>
            </w:r>
          </w:p>
        </w:tc>
        <w:tc>
          <w:tcPr>
            <w:tcW w:w="4261" w:type="dxa"/>
          </w:tcPr>
          <w:p w14:paraId="42141582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E760B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143(76.47%)</w:t>
            </w:r>
          </w:p>
          <w:p w14:paraId="760DF380" w14:textId="77777777" w:rsidR="00BC18CC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1(0.53%)</w:t>
            </w:r>
          </w:p>
          <w:p w14:paraId="240B208C" w14:textId="1A8CCAB2" w:rsidR="00E72B85" w:rsidRPr="004E3D89" w:rsidRDefault="00BC18C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CC">
              <w:rPr>
                <w:rFonts w:ascii="Times New Roman" w:hAnsi="Times New Roman" w:cs="Times New Roman"/>
                <w:sz w:val="24"/>
                <w:szCs w:val="24"/>
              </w:rPr>
              <w:t>43(22.99%)</w:t>
            </w:r>
          </w:p>
        </w:tc>
      </w:tr>
    </w:tbl>
    <w:p w14:paraId="7F85C5D9" w14:textId="4FB54DD6" w:rsidR="00A74AC3" w:rsidRPr="00B81594" w:rsidRDefault="00B81594">
      <w:pPr>
        <w:rPr>
          <w:rFonts w:ascii="Times New Roman" w:hAnsi="Times New Roman" w:cs="Times New Roman"/>
          <w:sz w:val="24"/>
          <w:szCs w:val="24"/>
        </w:rPr>
      </w:pPr>
      <w:r w:rsidRPr="00B81594">
        <w:rPr>
          <w:rFonts w:ascii="Times New Roman" w:hAnsi="Times New Roman" w:cs="Times New Roman"/>
          <w:sz w:val="24"/>
          <w:szCs w:val="24"/>
        </w:rPr>
        <w:t>Values are n (%).</w:t>
      </w:r>
    </w:p>
    <w:sectPr w:rsidR="00A74AC3" w:rsidRPr="00B81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B2892" w14:textId="77777777" w:rsidR="00617D7A" w:rsidRDefault="00617D7A" w:rsidP="00A74AC3">
      <w:r>
        <w:separator/>
      </w:r>
    </w:p>
  </w:endnote>
  <w:endnote w:type="continuationSeparator" w:id="0">
    <w:p w14:paraId="3B96D86B" w14:textId="77777777" w:rsidR="00617D7A" w:rsidRDefault="00617D7A" w:rsidP="00A7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B1190" w14:textId="77777777" w:rsidR="00617D7A" w:rsidRDefault="00617D7A" w:rsidP="00A74AC3">
      <w:r>
        <w:separator/>
      </w:r>
    </w:p>
  </w:footnote>
  <w:footnote w:type="continuationSeparator" w:id="0">
    <w:p w14:paraId="12B04DFB" w14:textId="77777777" w:rsidR="00617D7A" w:rsidRDefault="00617D7A" w:rsidP="00A74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34479"/>
    <w:multiLevelType w:val="hybridMultilevel"/>
    <w:tmpl w:val="294E0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3146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32387"/>
    <w:rsid w:val="000301E9"/>
    <w:rsid w:val="00094B2B"/>
    <w:rsid w:val="00143A35"/>
    <w:rsid w:val="00267D17"/>
    <w:rsid w:val="002B0571"/>
    <w:rsid w:val="00311AB7"/>
    <w:rsid w:val="00332387"/>
    <w:rsid w:val="003C5B40"/>
    <w:rsid w:val="003E0E97"/>
    <w:rsid w:val="00472747"/>
    <w:rsid w:val="004E3D89"/>
    <w:rsid w:val="00514745"/>
    <w:rsid w:val="00591597"/>
    <w:rsid w:val="005D706B"/>
    <w:rsid w:val="00617D7A"/>
    <w:rsid w:val="007470B8"/>
    <w:rsid w:val="00787238"/>
    <w:rsid w:val="008714BF"/>
    <w:rsid w:val="00874ECB"/>
    <w:rsid w:val="008D13A3"/>
    <w:rsid w:val="0093449E"/>
    <w:rsid w:val="00A6522C"/>
    <w:rsid w:val="00A74AC3"/>
    <w:rsid w:val="00A8636D"/>
    <w:rsid w:val="00AB788B"/>
    <w:rsid w:val="00B40C2B"/>
    <w:rsid w:val="00B81594"/>
    <w:rsid w:val="00BC18CC"/>
    <w:rsid w:val="00CF0A7F"/>
    <w:rsid w:val="00DE2605"/>
    <w:rsid w:val="00E0745B"/>
    <w:rsid w:val="00E72B85"/>
    <w:rsid w:val="00EB055A"/>
    <w:rsid w:val="00F65B30"/>
    <w:rsid w:val="00FE2B7A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7DB595"/>
  <w15:chartTrackingRefBased/>
  <w15:docId w15:val="{D45EBE07-913B-42F4-B51C-4CA95507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4A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4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4AC3"/>
    <w:rPr>
      <w:sz w:val="18"/>
      <w:szCs w:val="18"/>
    </w:rPr>
  </w:style>
  <w:style w:type="table" w:styleId="a7">
    <w:name w:val="Table Grid"/>
    <w:basedOn w:val="a1"/>
    <w:uiPriority w:val="59"/>
    <w:rsid w:val="00311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B05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81</Words>
  <Characters>488</Characters>
  <Application>Microsoft Office Word</Application>
  <DocSecurity>0</DocSecurity>
  <Lines>7</Lines>
  <Paragraphs>2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Zhang Zhiqiang</cp:lastModifiedBy>
  <cp:revision>18</cp:revision>
  <dcterms:created xsi:type="dcterms:W3CDTF">2020-08-07T08:43:00Z</dcterms:created>
  <dcterms:modified xsi:type="dcterms:W3CDTF">2022-08-11T09:49:00Z</dcterms:modified>
</cp:coreProperties>
</file>